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6D" w:rsidRDefault="00716A6D" w:rsidP="0027713B">
      <w:pPr>
        <w:pStyle w:val="a8"/>
        <w:jc w:val="center"/>
        <w:rPr>
          <w:rFonts w:ascii="Times New Roman" w:hAnsi="Times New Roman" w:cs="Times New Roman"/>
          <w:b/>
          <w:sz w:val="28"/>
        </w:rPr>
      </w:pPr>
    </w:p>
    <w:p w:rsidR="0027713B" w:rsidRDefault="0027713B" w:rsidP="0027713B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27713B" w:rsidRDefault="0027713B" w:rsidP="0027713B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Черемховский район Иркутская область</w:t>
      </w:r>
    </w:p>
    <w:p w:rsidR="0027713B" w:rsidRDefault="0027713B" w:rsidP="0027713B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Онотское муниципальное образование</w:t>
      </w:r>
    </w:p>
    <w:p w:rsidR="0027713B" w:rsidRDefault="0027713B" w:rsidP="0027713B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Администрация</w:t>
      </w:r>
    </w:p>
    <w:p w:rsidR="0027713B" w:rsidRDefault="0027713B" w:rsidP="0027713B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27713B" w:rsidRDefault="0027713B" w:rsidP="0027713B">
      <w:pPr>
        <w:pStyle w:val="a8"/>
        <w:jc w:val="center"/>
        <w:rPr>
          <w:rFonts w:ascii="Times New Roman" w:hAnsi="Times New Roman" w:cs="Times New Roman"/>
          <w:sz w:val="28"/>
        </w:rPr>
      </w:pPr>
    </w:p>
    <w:p w:rsidR="0027713B" w:rsidRDefault="00126AED" w:rsidP="0027713B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04.03.2020 г № 21</w:t>
      </w:r>
    </w:p>
    <w:p w:rsidR="0027713B" w:rsidRDefault="0027713B" w:rsidP="00277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Онот</w:t>
      </w:r>
    </w:p>
    <w:p w:rsidR="0027713B" w:rsidRDefault="0027713B" w:rsidP="0027713B">
      <w:pPr>
        <w:pStyle w:val="a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мерах по предупреждению</w:t>
      </w:r>
    </w:p>
    <w:p w:rsidR="0027713B" w:rsidRDefault="0027713B" w:rsidP="0027713B">
      <w:pPr>
        <w:pStyle w:val="a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пожаров и организации их тушения</w:t>
      </w:r>
    </w:p>
    <w:p w:rsidR="0027713B" w:rsidRDefault="0027713B" w:rsidP="0027713B">
      <w:pPr>
        <w:pStyle w:val="a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весенний </w:t>
      </w:r>
      <w:proofErr w:type="gramStart"/>
      <w:r>
        <w:rPr>
          <w:rFonts w:ascii="Times New Roman" w:hAnsi="Times New Roman" w:cs="Times New Roman"/>
          <w:b/>
          <w:sz w:val="24"/>
        </w:rPr>
        <w:t>–л</w:t>
      </w:r>
      <w:proofErr w:type="gramEnd"/>
      <w:r>
        <w:rPr>
          <w:rFonts w:ascii="Times New Roman" w:hAnsi="Times New Roman" w:cs="Times New Roman"/>
          <w:b/>
          <w:sz w:val="24"/>
        </w:rPr>
        <w:t>етний пожароопасный</w:t>
      </w:r>
    </w:p>
    <w:p w:rsidR="0027713B" w:rsidRDefault="0027713B" w:rsidP="0027713B">
      <w:pPr>
        <w:pStyle w:val="a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период 2020  года на территории</w:t>
      </w:r>
    </w:p>
    <w:p w:rsidR="0027713B" w:rsidRDefault="0027713B" w:rsidP="0027713B">
      <w:pPr>
        <w:pStyle w:val="a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Онотского муниципального образования</w:t>
      </w:r>
    </w:p>
    <w:p w:rsidR="0027713B" w:rsidRDefault="0027713B" w:rsidP="0027713B">
      <w:pPr>
        <w:pStyle w:val="a8"/>
        <w:rPr>
          <w:rFonts w:ascii="Times New Roman" w:hAnsi="Times New Roman" w:cs="Times New Roman"/>
          <w:b/>
          <w:sz w:val="24"/>
        </w:rPr>
      </w:pPr>
    </w:p>
    <w:p w:rsidR="0027713B" w:rsidRDefault="0027713B" w:rsidP="0027713B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В целях обеспечения требований пожарной безопасности в </w:t>
      </w:r>
      <w:proofErr w:type="gramStart"/>
      <w:r>
        <w:rPr>
          <w:rFonts w:ascii="Times New Roman" w:hAnsi="Times New Roman" w:cs="Times New Roman"/>
          <w:sz w:val="28"/>
        </w:rPr>
        <w:t>весеннее</w:t>
      </w:r>
      <w:proofErr w:type="gramEnd"/>
      <w:r>
        <w:rPr>
          <w:rFonts w:ascii="Times New Roman" w:hAnsi="Times New Roman" w:cs="Times New Roman"/>
          <w:sz w:val="28"/>
        </w:rPr>
        <w:t xml:space="preserve"> – летний период на территории Онотского муниципального образования, принятия мер по снижению количества пожаров, укрепления пожарной безопасности жилого фонда и безопасности проживания граждан, в соответствии со ст. 14 Федерального закона 131-ФЗ «Об общих принципах организации местного самоуправления в Российской Федерации», ст. 6 пункт 10, 32, Устава Онотского муниципального образования, администрация Онотского муниципального образования  </w:t>
      </w:r>
    </w:p>
    <w:p w:rsidR="0027713B" w:rsidRDefault="0027713B" w:rsidP="0027713B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27713B" w:rsidRDefault="0027713B" w:rsidP="0027713B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1. Установить на территории Онотского муниципального образования пожароопасный период </w:t>
      </w:r>
      <w:r w:rsidRPr="006A7BA1">
        <w:rPr>
          <w:rFonts w:ascii="Times New Roman" w:hAnsi="Times New Roman" w:cs="Times New Roman"/>
          <w:sz w:val="28"/>
        </w:rPr>
        <w:t>с 1 апреля 2020 г. по 30 сентября 2020 г.</w:t>
      </w:r>
    </w:p>
    <w:p w:rsidR="0027713B" w:rsidRDefault="0027713B" w:rsidP="0027713B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2. Утвердить:</w:t>
      </w:r>
    </w:p>
    <w:p w:rsidR="0027713B" w:rsidRDefault="0027713B" w:rsidP="0027713B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2.1. План мероприятий по защите населенных пунктов от лесных пожаров на территории Онотского муниципального образования (приложение № 1).</w:t>
      </w:r>
    </w:p>
    <w:p w:rsidR="0027713B" w:rsidRDefault="0027713B" w:rsidP="0027713B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2.2. Комплекс мероприятий по профилактике возникновения пожаров и гибели людей на них на территории Онотского муниципального образования (приложение №2).</w:t>
      </w:r>
    </w:p>
    <w:p w:rsidR="0027713B" w:rsidRDefault="0027713B" w:rsidP="0027713B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2.3. Схему взаимодействия с оперативными службами в пожароопасный период 2019 года (приложение № 3).</w:t>
      </w:r>
    </w:p>
    <w:p w:rsidR="0027713B" w:rsidRDefault="0027713B" w:rsidP="0027713B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3. При установлении жаркой сухой ветреной погоды запретить разведение костров, проведение пожароопасных работ.</w:t>
      </w:r>
    </w:p>
    <w:p w:rsidR="0027713B" w:rsidRDefault="0027713B" w:rsidP="0027713B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4. В случае возникновения чрезвычайной ситуации организовать круглосуточное дежурство ДПК, при необходимости организовать дежурство с привлечением населения.</w:t>
      </w:r>
    </w:p>
    <w:p w:rsidR="0027713B" w:rsidRDefault="0027713B" w:rsidP="0027713B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5. Привести в </w:t>
      </w:r>
      <w:proofErr w:type="gramStart"/>
      <w:r>
        <w:rPr>
          <w:rFonts w:ascii="Times New Roman" w:hAnsi="Times New Roman" w:cs="Times New Roman"/>
          <w:sz w:val="28"/>
        </w:rPr>
        <w:t>готовность</w:t>
      </w:r>
      <w:proofErr w:type="gramEnd"/>
      <w:r>
        <w:rPr>
          <w:rFonts w:ascii="Times New Roman" w:hAnsi="Times New Roman" w:cs="Times New Roman"/>
          <w:sz w:val="28"/>
        </w:rPr>
        <w:t xml:space="preserve"> имеющуюся пожарную и приспособленную для пожаротушения, технику.</w:t>
      </w:r>
    </w:p>
    <w:p w:rsidR="0027713B" w:rsidRDefault="0027713B" w:rsidP="0027713B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6. Разработать схемы оповещения населения о пожарах.</w:t>
      </w:r>
    </w:p>
    <w:p w:rsidR="0027713B" w:rsidRDefault="0027713B" w:rsidP="0027713B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7. Провести сход граждан поселения, с целью проведения разъяснительных бесед о правилах пожарной безопасности, правилах поведения в лесу в пожароопасный период в </w:t>
      </w:r>
      <w:r w:rsidRPr="006A7BA1">
        <w:rPr>
          <w:rFonts w:ascii="Times New Roman" w:hAnsi="Times New Roman" w:cs="Times New Roman"/>
          <w:sz w:val="28"/>
        </w:rPr>
        <w:t>срок до 01.04.2020 г.</w:t>
      </w:r>
    </w:p>
    <w:p w:rsidR="00675FB8" w:rsidRPr="00675FB8" w:rsidRDefault="00675FB8" w:rsidP="00675FB8">
      <w:pPr>
        <w:tabs>
          <w:tab w:val="left" w:pos="-595"/>
        </w:tabs>
        <w:ind w:firstLine="595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75FB8">
        <w:rPr>
          <w:rFonts w:ascii="Times New Roman" w:hAnsi="Times New Roman" w:cs="Times New Roman"/>
          <w:sz w:val="28"/>
        </w:rPr>
        <w:t xml:space="preserve">8. </w:t>
      </w:r>
      <w:r w:rsidRPr="00675FB8"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(И.И. Хороших) опубликовать настоящее постановление в издании «Онотский вестник» и разместить в информационно – телекоммуникационной сети «Интернет» на официальном сайте Черемховского районного муниципального образования: </w:t>
      </w:r>
      <w:hyperlink r:id="rId4" w:history="1">
        <w:r w:rsidRPr="00675FB8">
          <w:rPr>
            <w:rStyle w:val="aa"/>
            <w:sz w:val="28"/>
            <w:szCs w:val="28"/>
          </w:rPr>
          <w:t>cher.irkobl.ru</w:t>
        </w:r>
      </w:hyperlink>
      <w:r w:rsidRPr="00675FB8">
        <w:rPr>
          <w:rFonts w:ascii="Times New Roman" w:hAnsi="Times New Roman" w:cs="Times New Roman"/>
          <w:sz w:val="28"/>
          <w:szCs w:val="28"/>
        </w:rPr>
        <w:t>. в разделе «поселения района», в подразделе «Онотское муниципальное образование».</w:t>
      </w:r>
    </w:p>
    <w:p w:rsidR="00675FB8" w:rsidRDefault="00675FB8" w:rsidP="00675FB8">
      <w:pPr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FB8">
        <w:rPr>
          <w:rFonts w:ascii="Times New Roman" w:hAnsi="Times New Roman" w:cs="Times New Roman"/>
          <w:sz w:val="28"/>
          <w:szCs w:val="28"/>
        </w:rPr>
        <w:t>9. Настоящее постановление вступает в силу со дня его официального опубликования (обнародования).</w:t>
      </w:r>
    </w:p>
    <w:p w:rsidR="0027713B" w:rsidRPr="00675FB8" w:rsidRDefault="00675FB8" w:rsidP="00675FB8">
      <w:pPr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10</w:t>
      </w:r>
      <w:r w:rsidR="0027713B">
        <w:rPr>
          <w:rFonts w:ascii="Times New Roman" w:hAnsi="Times New Roman" w:cs="Times New Roman"/>
          <w:sz w:val="28"/>
        </w:rPr>
        <w:t xml:space="preserve">. </w:t>
      </w:r>
      <w:proofErr w:type="gramStart"/>
      <w:r w:rsidR="0027713B">
        <w:rPr>
          <w:rFonts w:ascii="Times New Roman" w:hAnsi="Times New Roman" w:cs="Times New Roman"/>
          <w:sz w:val="28"/>
        </w:rPr>
        <w:t>Контроль за</w:t>
      </w:r>
      <w:proofErr w:type="gramEnd"/>
      <w:r w:rsidR="0027713B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главу администрации Онотского муниципального образования В.М. Кочеткова.</w:t>
      </w:r>
    </w:p>
    <w:p w:rsidR="0027713B" w:rsidRDefault="0027713B" w:rsidP="0027713B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Онотского</w:t>
      </w:r>
    </w:p>
    <w:p w:rsidR="0027713B" w:rsidRDefault="0027713B" w:rsidP="0027713B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                                              В.М. Кочетков</w:t>
      </w:r>
    </w:p>
    <w:p w:rsidR="0027713B" w:rsidRDefault="0027713B" w:rsidP="0027713B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rPr>
          <w:rFonts w:ascii="Times New Roman" w:hAnsi="Times New Roman" w:cs="Times New Roman"/>
        </w:rPr>
      </w:pPr>
    </w:p>
    <w:p w:rsidR="0027713B" w:rsidRDefault="0027713B" w:rsidP="0027713B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А.С. Вахрушева</w:t>
      </w:r>
    </w:p>
    <w:p w:rsidR="0027713B" w:rsidRDefault="0027713B" w:rsidP="0027713B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8-924-705-43-76</w:t>
      </w:r>
    </w:p>
    <w:p w:rsidR="0027713B" w:rsidRDefault="0027713B" w:rsidP="0027713B">
      <w:pPr>
        <w:pStyle w:val="a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1</w:t>
      </w:r>
    </w:p>
    <w:p w:rsidR="0027713B" w:rsidRDefault="0027713B" w:rsidP="0027713B">
      <w:pPr>
        <w:pStyle w:val="a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27713B" w:rsidRDefault="0027713B" w:rsidP="0027713B">
      <w:pPr>
        <w:pStyle w:val="a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Онотского муниципального образования</w:t>
      </w:r>
    </w:p>
    <w:p w:rsidR="0027713B" w:rsidRDefault="0027713B" w:rsidP="0027713B">
      <w:pPr>
        <w:pStyle w:val="a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04.03.2020</w:t>
      </w:r>
      <w:r w:rsidR="00126AED">
        <w:rPr>
          <w:rFonts w:ascii="Times New Roman" w:hAnsi="Times New Roman" w:cs="Times New Roman"/>
          <w:sz w:val="28"/>
        </w:rPr>
        <w:t xml:space="preserve"> № 21</w:t>
      </w:r>
    </w:p>
    <w:p w:rsidR="0027713B" w:rsidRDefault="0027713B" w:rsidP="0027713B">
      <w:pPr>
        <w:pStyle w:val="a8"/>
        <w:jc w:val="center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jc w:val="center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МЕРОПРИЯТИЯ</w:t>
      </w:r>
    </w:p>
    <w:p w:rsidR="0027713B" w:rsidRDefault="0027713B" w:rsidP="0027713B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защите населенных пунктов от лесных пожаров на территории</w:t>
      </w:r>
    </w:p>
    <w:p w:rsidR="0027713B" w:rsidRDefault="0027713B" w:rsidP="0027713B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Онотского муниципального образования</w:t>
      </w:r>
    </w:p>
    <w:p w:rsidR="0027713B" w:rsidRDefault="0027713B" w:rsidP="0027713B">
      <w:pPr>
        <w:pStyle w:val="a8"/>
        <w:jc w:val="center"/>
        <w:rPr>
          <w:rFonts w:ascii="Times New Roman" w:hAnsi="Times New Roman" w:cs="Times New Roman"/>
          <w:sz w:val="28"/>
        </w:rPr>
      </w:pPr>
    </w:p>
    <w:tbl>
      <w:tblPr>
        <w:tblStyle w:val="a9"/>
        <w:tblW w:w="0" w:type="auto"/>
        <w:tblInd w:w="-601" w:type="dxa"/>
        <w:tblLook w:val="04A0"/>
      </w:tblPr>
      <w:tblGrid>
        <w:gridCol w:w="851"/>
        <w:gridCol w:w="4253"/>
        <w:gridCol w:w="2409"/>
        <w:gridCol w:w="2659"/>
      </w:tblGrid>
      <w:tr w:rsidR="0027713B" w:rsidTr="0027713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3B" w:rsidRDefault="0027713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3B" w:rsidRDefault="0027713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3B" w:rsidRDefault="0027713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Исполнитель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3B" w:rsidRDefault="0027713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 исполнения</w:t>
            </w:r>
          </w:p>
        </w:tc>
      </w:tr>
      <w:tr w:rsidR="0027713B" w:rsidTr="0027713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3B" w:rsidRDefault="0027713B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3B" w:rsidRDefault="0027713B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Обеспечить устойчивую связь с КЧС (спутниковую, сотовую).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3B" w:rsidRDefault="0027713B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В.М. Кочетков;</w:t>
            </w:r>
          </w:p>
          <w:p w:rsidR="0027713B" w:rsidRDefault="0027713B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А.С. Вахрушева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3B" w:rsidRDefault="0027713B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28.03.2020 г.</w:t>
            </w:r>
          </w:p>
        </w:tc>
      </w:tr>
      <w:tr w:rsidR="0027713B" w:rsidTr="0027713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3B" w:rsidRDefault="0027713B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3B" w:rsidRDefault="0027713B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Создать резерв ГСМ – 100 литров в администрации поселения.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3B" w:rsidRDefault="0027713B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В.М. Кочетков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3B" w:rsidRDefault="0027713B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31.03.2020 г.</w:t>
            </w:r>
          </w:p>
        </w:tc>
      </w:tr>
      <w:tr w:rsidR="0027713B" w:rsidTr="0027713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3B" w:rsidRDefault="0027713B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3B" w:rsidRDefault="0027713B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Провести сход граждан с. Онот и п. Ургантуй.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3B" w:rsidRDefault="0027713B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В.М. Кочетков;</w:t>
            </w:r>
          </w:p>
          <w:p w:rsidR="0027713B" w:rsidRDefault="0027713B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А.С. Вахрушева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3B" w:rsidRDefault="0027713B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01.04.2020 г.</w:t>
            </w:r>
          </w:p>
        </w:tc>
      </w:tr>
      <w:tr w:rsidR="0027713B" w:rsidTr="0027713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3B" w:rsidRDefault="0027713B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3B" w:rsidRDefault="0027713B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Осуществлять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состоянием средств пожарного водоснабжения, водонапорной башни</w:t>
            </w:r>
            <w:r w:rsidR="006A7BA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3B" w:rsidRDefault="0027713B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А.И. Ермаков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3B" w:rsidRDefault="0027713B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всего пожароопасного периода.</w:t>
            </w:r>
          </w:p>
        </w:tc>
      </w:tr>
      <w:tr w:rsidR="0027713B" w:rsidTr="0027713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3B" w:rsidRDefault="0027713B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3B" w:rsidRDefault="0027713B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Привести в готовность приспособленные для тушения пожаров машины.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3B" w:rsidRDefault="0027713B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В.М. Кочетков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3B" w:rsidRDefault="0027713B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01.04.2020 г.</w:t>
            </w:r>
          </w:p>
        </w:tc>
      </w:tr>
    </w:tbl>
    <w:p w:rsidR="0027713B" w:rsidRDefault="0027713B" w:rsidP="0027713B">
      <w:pPr>
        <w:pStyle w:val="a8"/>
        <w:jc w:val="center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jc w:val="center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jc w:val="center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Специалист 1 категории                                                               А.С. Вахрушева</w:t>
      </w:r>
    </w:p>
    <w:p w:rsidR="0027713B" w:rsidRDefault="0027713B" w:rsidP="0027713B">
      <w:pPr>
        <w:pStyle w:val="a8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27713B" w:rsidRDefault="0027713B" w:rsidP="0027713B">
      <w:pPr>
        <w:pStyle w:val="a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27713B" w:rsidRDefault="0027713B" w:rsidP="0027713B">
      <w:pPr>
        <w:pStyle w:val="a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Онотского муниципального образования</w:t>
      </w:r>
    </w:p>
    <w:p w:rsidR="0027713B" w:rsidRDefault="0027713B" w:rsidP="0027713B">
      <w:pPr>
        <w:pStyle w:val="a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04.03.2020 г.</w:t>
      </w:r>
      <w:r w:rsidR="00126AED" w:rsidRPr="00126AED">
        <w:rPr>
          <w:rFonts w:ascii="Times New Roman" w:hAnsi="Times New Roman" w:cs="Times New Roman"/>
          <w:sz w:val="28"/>
        </w:rPr>
        <w:t xml:space="preserve"> </w:t>
      </w:r>
      <w:r w:rsidR="00126AED">
        <w:rPr>
          <w:rFonts w:ascii="Times New Roman" w:hAnsi="Times New Roman" w:cs="Times New Roman"/>
          <w:sz w:val="28"/>
        </w:rPr>
        <w:t>№ 21</w:t>
      </w:r>
    </w:p>
    <w:p w:rsidR="0027713B" w:rsidRDefault="0027713B" w:rsidP="0027713B">
      <w:pPr>
        <w:pStyle w:val="a8"/>
        <w:jc w:val="right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jc w:val="center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КОМПЛЕКС</w:t>
      </w:r>
    </w:p>
    <w:p w:rsidR="0027713B" w:rsidRDefault="0027713B" w:rsidP="0027713B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Мероприятий по профилактике возникновения пожаров и гибели людей</w:t>
      </w:r>
    </w:p>
    <w:p w:rsidR="0027713B" w:rsidRDefault="0027713B" w:rsidP="0027713B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территории Онотского муниципального образования</w:t>
      </w:r>
    </w:p>
    <w:p w:rsidR="0027713B" w:rsidRDefault="0027713B" w:rsidP="0027713B">
      <w:pPr>
        <w:pStyle w:val="a8"/>
        <w:jc w:val="center"/>
        <w:rPr>
          <w:rFonts w:ascii="Times New Roman" w:hAnsi="Times New Roman" w:cs="Times New Roman"/>
          <w:sz w:val="28"/>
        </w:rPr>
      </w:pPr>
    </w:p>
    <w:tbl>
      <w:tblPr>
        <w:tblStyle w:val="a9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27713B" w:rsidTr="0027713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3B" w:rsidRDefault="0027713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3B" w:rsidRDefault="0027713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3B" w:rsidRDefault="0027713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Ответственный исполнитель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3B" w:rsidRDefault="0027713B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 исполнения</w:t>
            </w:r>
          </w:p>
        </w:tc>
      </w:tr>
      <w:tr w:rsidR="0027713B" w:rsidTr="0027713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3B" w:rsidRDefault="0027713B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3B" w:rsidRDefault="0027713B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Провести обучение населения мерам пожарной безопасности.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3B" w:rsidRDefault="0027713B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А.С. Вахрушева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3B" w:rsidRDefault="0027713B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Перед весенне-летним пожароопасным периодом</w:t>
            </w:r>
          </w:p>
        </w:tc>
      </w:tr>
      <w:tr w:rsidR="0027713B" w:rsidTr="0027713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3B" w:rsidRDefault="0027713B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3B" w:rsidRDefault="0027713B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Провести проверку домовладений с целью выявления нарушений требований пожарной безопасности.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3B" w:rsidRDefault="0027713B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А.С. Вахрушева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3B" w:rsidRDefault="0027713B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Весенне-летний период</w:t>
            </w:r>
          </w:p>
        </w:tc>
      </w:tr>
      <w:tr w:rsidR="0027713B" w:rsidTr="0027713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3B" w:rsidRDefault="0027713B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3B" w:rsidRDefault="0027713B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Проводить патрулирование улиц с целью выявления нарушений пожарной безопасности.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3B" w:rsidRDefault="0027713B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А.С. Вахрушева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3B" w:rsidRDefault="0027713B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Весенне-летний период</w:t>
            </w:r>
          </w:p>
        </w:tc>
      </w:tr>
      <w:tr w:rsidR="0027713B" w:rsidTr="0027713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3B" w:rsidRDefault="0027713B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3B" w:rsidRDefault="0027713B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Содержать 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готовности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приспособленные для тушения пожаров машины.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3B" w:rsidRDefault="0027713B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В.М. Кочетков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13B" w:rsidRDefault="0027713B">
            <w:pPr>
              <w:pStyle w:val="a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</w:tr>
    </w:tbl>
    <w:p w:rsidR="0027713B" w:rsidRDefault="0027713B" w:rsidP="0027713B">
      <w:pPr>
        <w:pStyle w:val="a8"/>
        <w:jc w:val="center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jc w:val="center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jc w:val="center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Специалист 1 категории                                                               А.С. Вахрушева</w:t>
      </w:r>
    </w:p>
    <w:p w:rsidR="0027713B" w:rsidRDefault="0027713B" w:rsidP="0027713B">
      <w:pPr>
        <w:pStyle w:val="a8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3</w:t>
      </w:r>
    </w:p>
    <w:p w:rsidR="0027713B" w:rsidRDefault="0027713B" w:rsidP="0027713B">
      <w:pPr>
        <w:pStyle w:val="a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27713B" w:rsidRDefault="0027713B" w:rsidP="0027713B">
      <w:pPr>
        <w:pStyle w:val="a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Онотского муниципального образования</w:t>
      </w:r>
    </w:p>
    <w:p w:rsidR="0027713B" w:rsidRDefault="009D384D" w:rsidP="0027713B">
      <w:pPr>
        <w:pStyle w:val="a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04.03.2020</w:t>
      </w:r>
      <w:r w:rsidR="00126AED">
        <w:rPr>
          <w:rFonts w:ascii="Times New Roman" w:hAnsi="Times New Roman" w:cs="Times New Roman"/>
          <w:sz w:val="28"/>
        </w:rPr>
        <w:t xml:space="preserve"> № 21 </w:t>
      </w:r>
      <w:r w:rsidR="0027713B">
        <w:rPr>
          <w:rFonts w:ascii="Times New Roman" w:hAnsi="Times New Roman" w:cs="Times New Roman"/>
          <w:sz w:val="28"/>
        </w:rPr>
        <w:t xml:space="preserve"> </w:t>
      </w:r>
    </w:p>
    <w:p w:rsidR="0027713B" w:rsidRDefault="0027713B" w:rsidP="0027713B">
      <w:pPr>
        <w:pStyle w:val="a8"/>
        <w:jc w:val="right"/>
        <w:rPr>
          <w:rFonts w:ascii="Times New Roman" w:hAnsi="Times New Roman" w:cs="Times New Roman"/>
          <w:sz w:val="28"/>
        </w:rPr>
      </w:pPr>
    </w:p>
    <w:p w:rsidR="0027713B" w:rsidRDefault="0027713B" w:rsidP="0027713B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СХЕМА</w:t>
      </w:r>
    </w:p>
    <w:p w:rsidR="0027713B" w:rsidRDefault="0027713B" w:rsidP="0027713B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взаимодействия с оперативными службами</w:t>
      </w:r>
    </w:p>
    <w:p w:rsidR="0027713B" w:rsidRDefault="0027713B" w:rsidP="0027713B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пожароопасный период 2019 г.</w:t>
      </w:r>
    </w:p>
    <w:p w:rsidR="0027713B" w:rsidRDefault="00126AED" w:rsidP="0027713B">
      <w:pPr>
        <w:pStyle w:val="a8"/>
        <w:rPr>
          <w:rFonts w:ascii="Times New Roman" w:hAnsi="Times New Roman" w:cs="Times New Roman"/>
          <w:sz w:val="28"/>
        </w:rPr>
      </w:pPr>
      <w:r w:rsidRPr="00B950C3">
        <w:pict>
          <v:roundrect id="_x0000_s1031" style="position:absolute;margin-left:329.75pt;margin-top:7.7pt;width:145.85pt;height:87.9pt;z-index:251646464" arcsize="10923f">
            <v:textbox>
              <w:txbxContent>
                <w:p w:rsidR="0027713B" w:rsidRDefault="0027713B" w:rsidP="0027713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МО МВД России «Черемховский» лесная полиция – Е.В. Ревтов</w:t>
                  </w:r>
                </w:p>
              </w:txbxContent>
            </v:textbox>
          </v:roundrect>
        </w:pict>
      </w:r>
      <w:r w:rsidR="00B950C3" w:rsidRPr="00B950C3">
        <w:pict>
          <v:roundrect id="_x0000_s1026" style="position:absolute;margin-left:152.8pt;margin-top:7.7pt;width:145.85pt;height:50.15pt;z-index:251641344" arcsize="10923f">
            <v:textbox>
              <w:txbxContent>
                <w:p w:rsidR="0027713B" w:rsidRDefault="0027713B" w:rsidP="0027713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Мэр района</w:t>
                  </w:r>
                </w:p>
                <w:p w:rsidR="0027713B" w:rsidRDefault="0027713B" w:rsidP="0027713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С.В. Марач</w:t>
                  </w:r>
                </w:p>
                <w:p w:rsidR="0027713B" w:rsidRDefault="0027713B" w:rsidP="0027713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xbxContent>
            </v:textbox>
          </v:roundrect>
        </w:pict>
      </w:r>
      <w:r w:rsidR="00B950C3" w:rsidRPr="00B950C3">
        <w:pict>
          <v:roundrect id="_x0000_s1027" style="position:absolute;margin-left:-38.55pt;margin-top:29.6pt;width:164.05pt;height:145.8pt;z-index:251642368" arcsize="10923f">
            <v:textbox>
              <w:txbxContent>
                <w:p w:rsidR="0027713B" w:rsidRDefault="0027713B" w:rsidP="0027713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Черемховское территориальное управление агентства лесного хозяйства Иркутской области по Черемховскому лесничеству 8(39546)5-54-58</w:t>
                  </w:r>
                </w:p>
              </w:txbxContent>
            </v:textbox>
          </v:roundrect>
        </w:pict>
      </w:r>
      <w:r w:rsidR="00B950C3" w:rsidRPr="00B950C3">
        <w:pict>
          <v:roundrect id="_x0000_s1028" style="position:absolute;margin-left:152.8pt;margin-top:86.1pt;width:145.85pt;height:61.05pt;z-index:251643392" arcsize="10923f">
            <v:textbox>
              <w:txbxContent>
                <w:p w:rsidR="0027713B" w:rsidRDefault="0027713B" w:rsidP="0027713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Отдел по делам ГО и ЧС Е.В. Щеголев 8(39546)5-30-01</w:t>
                  </w:r>
                </w:p>
              </w:txbxContent>
            </v:textbox>
          </v:roundrect>
        </w:pict>
      </w:r>
      <w:r w:rsidR="00B950C3" w:rsidRPr="00B950C3">
        <w:pict>
          <v:roundrect id="_x0000_s1029" style="position:absolute;margin-left:152.8pt;margin-top:166.45pt;width:152.25pt;height:97.35pt;z-index:251644416" arcsize="10923f">
            <v:textbox>
              <w:txbxContent>
                <w:p w:rsidR="0027713B" w:rsidRDefault="0027713B" w:rsidP="0027713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ЕДДС администрации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</w:rPr>
                    <w:t>Черемховского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РМО 8(39546)5-32-14</w:t>
                  </w:r>
                </w:p>
                <w:p w:rsidR="0027713B" w:rsidRDefault="0027713B" w:rsidP="0027713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8-908-647-01-21</w:t>
                  </w:r>
                </w:p>
              </w:txbxContent>
            </v:textbox>
          </v:roundrect>
        </w:pict>
      </w:r>
      <w:r w:rsidR="00B950C3" w:rsidRPr="00B950C3">
        <w:pict>
          <v:roundrect id="_x0000_s1030" style="position:absolute;margin-left:152.8pt;margin-top:285.7pt;width:161.35pt;height:80.25pt;z-index:251645440" arcsize="10923f">
            <v:textbox>
              <w:txbxContent>
                <w:p w:rsidR="0027713B" w:rsidRDefault="0027713B" w:rsidP="0027713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ГЛАВА АДМИНИСТРАЦИИ</w:t>
                  </w:r>
                </w:p>
                <w:p w:rsidR="0027713B" w:rsidRDefault="0027713B" w:rsidP="0027713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В.М. Кочетков 8(924)638-01-51</w:t>
                  </w:r>
                </w:p>
              </w:txbxContent>
            </v:textbox>
          </v:roundrect>
        </w:pict>
      </w:r>
      <w:r w:rsidR="00B950C3" w:rsidRPr="00B950C3">
        <w:pict>
          <v:roundrect id="_x0000_s1033" style="position:absolute;margin-left:329.75pt;margin-top:245.6pt;width:145.85pt;height:132pt;z-index:251648512" arcsize="10923f">
            <v:textbox>
              <w:txbxContent>
                <w:p w:rsidR="0027713B" w:rsidRDefault="0027713B" w:rsidP="0027713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Черемховский участок ОАО «Иркутская электросетевая компания» А.И. Щекин </w:t>
                  </w:r>
                </w:p>
                <w:p w:rsidR="0027713B" w:rsidRDefault="0027713B" w:rsidP="0027713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8(39546)5-536-23</w:t>
                  </w:r>
                </w:p>
              </w:txbxContent>
            </v:textbox>
          </v:roundrect>
        </w:pict>
      </w:r>
      <w:r w:rsidR="00B950C3" w:rsidRPr="00B950C3">
        <w:pict>
          <v:roundrect id="_x0000_s1034" style="position:absolute;margin-left:152.8pt;margin-top:377.6pt;width:145.85pt;height:76.4pt;z-index:251649536" arcsize="10923f">
            <v:textbox>
              <w:txbxContent>
                <w:p w:rsidR="0027713B" w:rsidRDefault="0027713B" w:rsidP="0027713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ООО «ЖКХ»</w:t>
                  </w:r>
                </w:p>
                <w:p w:rsidR="0027713B" w:rsidRDefault="0027713B" w:rsidP="0027713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А.И. Ермаков 8(924)620-73-09</w:t>
                  </w:r>
                </w:p>
              </w:txbxContent>
            </v:textbox>
          </v:roundrect>
        </w:pict>
      </w:r>
      <w:r w:rsidR="00B950C3" w:rsidRPr="00B950C3">
        <w:pict>
          <v:roundrect id="_x0000_s1035" style="position:absolute;margin-left:329.75pt;margin-top:405.05pt;width:145.85pt;height:78.4pt;z-index:251650560" arcsize="10923f">
            <v:textbox style="mso-next-textbox:#_x0000_s1035">
              <w:txbxContent>
                <w:p w:rsidR="0027713B" w:rsidRDefault="0027713B" w:rsidP="0027713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МБУЗ МЦРБ ФАП с. Онот В.А. Мишина </w:t>
                  </w:r>
                </w:p>
                <w:p w:rsidR="0027713B" w:rsidRDefault="0027713B" w:rsidP="0027713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8(924)531-11-74</w:t>
                  </w:r>
                </w:p>
              </w:txbxContent>
            </v:textbox>
          </v:roundrect>
        </w:pict>
      </w:r>
      <w:r w:rsidR="00B950C3" w:rsidRPr="00B950C3">
        <w:pict>
          <v:roundrect id="_x0000_s1036" style="position:absolute;margin-left:-20.35pt;margin-top:377.6pt;width:145.85pt;height:51.95pt;z-index:251651584" arcsize="10923f">
            <v:textbox style="mso-next-textbox:#_x0000_s1036">
              <w:txbxContent>
                <w:p w:rsidR="0027713B" w:rsidRDefault="0027713B" w:rsidP="0027713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ИП </w:t>
                  </w:r>
                </w:p>
                <w:p w:rsidR="0027713B" w:rsidRDefault="0027713B" w:rsidP="0027713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«Кочеткова Н.А.»</w:t>
                  </w:r>
                </w:p>
              </w:txbxContent>
            </v:textbox>
          </v:roundrect>
        </w:pict>
      </w:r>
      <w:r w:rsidR="00B950C3" w:rsidRPr="00B950C3">
        <w:pict>
          <v:roundrect id="_x0000_s1037" style="position:absolute;margin-left:46.15pt;margin-top:459.7pt;width:145.85pt;height:60.05pt;z-index:251652608" arcsize="10923f">
            <v:textbox style="mso-next-textbox:#_x0000_s1037">
              <w:txbxContent>
                <w:p w:rsidR="0027713B" w:rsidRDefault="0027713B" w:rsidP="0027713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АО «Байкалруда» А.С. Лушев 8(950)110-26-74</w:t>
                  </w:r>
                </w:p>
              </w:txbxContent>
            </v:textbox>
          </v:roundrect>
        </w:pict>
      </w:r>
      <w:r w:rsidR="00B950C3" w:rsidRPr="00B950C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41pt;margin-top:35.05pt;width:11.8pt;height:.05pt;z-index:251653632" o:connectortype="straight">
            <v:stroke endarrow="block"/>
          </v:shape>
        </w:pict>
      </w:r>
      <w:r w:rsidR="00B950C3" w:rsidRPr="00B950C3">
        <w:pict>
          <v:shape id="_x0000_s1039" type="#_x0000_t32" style="position:absolute;margin-left:141pt;margin-top:304.85pt;width:11.8pt;height:.9pt;z-index:251654656" o:connectortype="straight">
            <v:stroke endarrow="block"/>
          </v:shape>
        </w:pict>
      </w:r>
      <w:r w:rsidR="00B950C3" w:rsidRPr="00B950C3">
        <w:pict>
          <v:shape id="_x0000_s1040" type="#_x0000_t32" style="position:absolute;margin-left:141pt;margin-top:35.05pt;width:0;height:270.7pt;z-index:251655680" o:connectortype="straight"/>
        </w:pict>
      </w:r>
      <w:r w:rsidR="00B950C3" w:rsidRPr="00B950C3">
        <w:pict>
          <v:shape id="_x0000_s1041" type="#_x0000_t32" style="position:absolute;margin-left:141pt;margin-top:326.7pt;width:11.8pt;height:0;z-index:251656704" o:connectortype="straight">
            <v:stroke endarrow="block"/>
          </v:shape>
        </w:pict>
      </w:r>
      <w:r w:rsidR="00B950C3" w:rsidRPr="00B950C3">
        <w:pict>
          <v:shape id="_x0000_s1042" type="#_x0000_t32" style="position:absolute;margin-left:141pt;margin-top:326.7pt;width:0;height:133pt;z-index:251657728" o:connectortype="straight">
            <v:stroke endarrow="block"/>
          </v:shape>
        </w:pict>
      </w:r>
      <w:r w:rsidR="00B950C3" w:rsidRPr="00B950C3">
        <w:pict>
          <v:roundrect id="_x0000_s1043" style="position:absolute;margin-left:235.75pt;margin-top:501.7pt;width:145.85pt;height:62.9pt;z-index:251658752" arcsize="10923f">
            <v:textbox>
              <w:txbxContent>
                <w:p w:rsidR="0027713B" w:rsidRDefault="0027713B" w:rsidP="0027713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Шанхарская дача К.Н. Кузнецов 8(924)632-64-24</w:t>
                  </w:r>
                </w:p>
              </w:txbxContent>
            </v:textbox>
          </v:roundrect>
        </w:pict>
      </w:r>
      <w:r w:rsidR="00B950C3" w:rsidRPr="00B950C3">
        <w:pict>
          <v:shape id="_x0000_s1044" type="#_x0000_t32" style="position:absolute;margin-left:305.05pt;margin-top:363.15pt;width:0;height:143.1pt;flip:y;z-index:251659776" o:connectortype="straight">
            <v:stroke endarrow="block"/>
          </v:shape>
        </w:pict>
      </w:r>
      <w:r w:rsidR="00B950C3" w:rsidRPr="00B950C3">
        <w:pict>
          <v:shape id="_x0000_s1045" type="#_x0000_t32" style="position:absolute;margin-left:235.75pt;margin-top:351.3pt;width:0;height:20.95pt;flip:y;z-index:251660800" o:connectortype="straight">
            <v:stroke startarrow="block" endarrow="block"/>
          </v:shape>
        </w:pict>
      </w:r>
      <w:r w:rsidR="00B950C3" w:rsidRPr="00B950C3">
        <w:pict>
          <v:shape id="_x0000_s1046" type="#_x0000_t32" style="position:absolute;margin-left:309.6pt;margin-top:345.85pt;width:29.15pt;height:59.2pt;z-index:251661824" o:connectortype="straight">
            <v:stroke startarrow="block" endarrow="block"/>
          </v:shape>
        </w:pict>
      </w:r>
      <w:r w:rsidR="00B950C3" w:rsidRPr="00B950C3">
        <w:pict>
          <v:shape id="_x0000_s1047" type="#_x0000_t32" style="position:absolute;margin-left:314.15pt;margin-top:316.7pt;width:15.6pt;height:0;z-index:251662848" o:connectortype="straight">
            <v:stroke endarrow="block"/>
          </v:shape>
        </w:pict>
      </w:r>
      <w:r w:rsidR="00B950C3" w:rsidRPr="00B950C3">
        <w:pict>
          <v:shape id="_x0000_s1048" type="#_x0000_t32" style="position:absolute;margin-left:305.05pt;margin-top:77.9pt;width:24.7pt;height:207.8pt;flip:x;z-index:251663872" o:connectortype="straight">
            <v:stroke startarrow="block" endarrow="block"/>
          </v:shape>
        </w:pict>
      </w:r>
      <w:r w:rsidR="00B950C3" w:rsidRPr="00B950C3">
        <w:pict>
          <v:shape id="_x0000_s1049" type="#_x0000_t32" style="position:absolute;margin-left:314.15pt;margin-top:224.65pt;width:24.6pt;height:61.05pt;flip:x;z-index:251664896" o:connectortype="straight">
            <v:stroke startarrow="block" endarrow="block"/>
          </v:shape>
        </w:pict>
      </w:r>
      <w:r w:rsidR="00B950C3" w:rsidRPr="00B950C3">
        <w:pict>
          <v:shape id="_x0000_s1050" type="#_x0000_t32" style="position:absolute;margin-left:228.45pt;margin-top:57.85pt;width:0;height:28.25pt;z-index:251665920" o:connectortype="straight">
            <v:stroke startarrow="block" endarrow="block"/>
          </v:shape>
        </w:pict>
      </w:r>
      <w:r w:rsidR="00B950C3" w:rsidRPr="00B950C3">
        <w:pict>
          <v:shape id="_x0000_s1051" type="#_x0000_t32" style="position:absolute;margin-left:228.45pt;margin-top:147.15pt;width:0;height:19.3pt;z-index:251666944" o:connectortype="straight">
            <v:stroke startarrow="block" endarrow="block"/>
          </v:shape>
        </w:pict>
      </w:r>
      <w:r w:rsidR="00B950C3" w:rsidRPr="00B950C3">
        <w:pict>
          <v:shape id="_x0000_s1052" type="#_x0000_t32" style="position:absolute;margin-left:228.45pt;margin-top:263.8pt;width:0;height:25.45pt;z-index:251667968" o:connectortype="straight">
            <v:stroke startarrow="block" endarrow="block"/>
          </v:shape>
        </w:pict>
      </w:r>
      <w:r w:rsidR="00B950C3" w:rsidRPr="00B950C3">
        <w:pict>
          <v:roundrect id="_x0000_s1053" style="position:absolute;margin-left:-20.35pt;margin-top:316.7pt;width:145.85pt;height:46.45pt;z-index:251668992" arcsize="10923f">
            <v:textbox>
              <w:txbxContent>
                <w:p w:rsidR="0027713B" w:rsidRDefault="0027713B" w:rsidP="0027713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ИП «Федотов»</w:t>
                  </w:r>
                </w:p>
              </w:txbxContent>
            </v:textbox>
          </v:roundrect>
        </w:pict>
      </w:r>
      <w:r w:rsidR="00B950C3" w:rsidRPr="00B950C3">
        <w:pict>
          <v:roundrect id="_x0000_s1054" style="position:absolute;margin-left:-20.35pt;margin-top:263.8pt;width:145.85pt;height:41.95pt;z-index:251670016" arcsize="10923f">
            <v:textbox>
              <w:txbxContent>
                <w:p w:rsidR="0027713B" w:rsidRDefault="0027713B" w:rsidP="0027713B">
                  <w:pPr>
                    <w:pStyle w:val="a8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ИП «Роман»</w:t>
                  </w:r>
                </w:p>
              </w:txbxContent>
            </v:textbox>
          </v:roundrect>
        </w:pict>
      </w:r>
      <w:r w:rsidR="00B950C3" w:rsidRPr="00B950C3">
        <w:pict>
          <v:shape id="_x0000_s1055" type="#_x0000_t32" style="position:absolute;margin-left:120.9pt;margin-top:345.85pt;width:31.9pt;height:31.75pt;flip:x;z-index:251671040" o:connectortype="straight">
            <v:stroke startarrow="block" endarrow="block"/>
          </v:shape>
        </w:pict>
      </w:r>
      <w:r w:rsidR="00B950C3" w:rsidRPr="00B950C3">
        <w:pict>
          <v:shape id="_x0000_s1056" type="#_x0000_t32" style="position:absolute;margin-left:125.5pt;margin-top:316.7pt;width:27.3pt;height:10pt;flip:x;z-index:251672064" o:connectortype="straight">
            <v:stroke startarrow="block" endarrow="block"/>
          </v:shape>
        </w:pict>
      </w:r>
      <w:r w:rsidR="00B950C3" w:rsidRPr="00B950C3">
        <w:pict>
          <v:shape id="_x0000_s1057" type="#_x0000_t32" style="position:absolute;margin-left:125.5pt;margin-top:293.9pt;width:27.3pt;height:0;flip:x;z-index:251673088" o:connectortype="straight">
            <v:stroke startarrow="block" endarrow="block"/>
          </v:shape>
        </w:pict>
      </w:r>
      <w:r w:rsidR="00B950C3" w:rsidRPr="00B950C3">
        <w:pict>
          <v:shape id="_x0000_s1058" type="#_x0000_t32" style="position:absolute;margin-left:105.45pt;margin-top:175.4pt;width:57.4pt;height:110.3pt;flip:x y;z-index:251674112" o:connectortype="straight">
            <v:stroke endarrow="block"/>
          </v:shape>
        </w:pict>
      </w:r>
    </w:p>
    <w:p w:rsidR="00B92AF9" w:rsidRDefault="00126AED">
      <w:r w:rsidRPr="00B950C3">
        <w:pict>
          <v:roundrect id="_x0000_s1032" style="position:absolute;margin-left:329.75pt;margin-top:87.8pt;width:145.85pt;height:137.05pt;z-index:251647488" arcsize="10923f">
            <v:textbox>
              <w:txbxContent>
                <w:p w:rsidR="0027713B" w:rsidRDefault="00126AED" w:rsidP="00126AED">
                  <w:pPr>
                    <w:pStyle w:val="a8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«5</w:t>
                  </w:r>
                  <w:r w:rsidR="0027713B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ПСО (г. Черемхово)</w:t>
                  </w:r>
                  <w:r w:rsidR="0027713B">
                    <w:rPr>
                      <w:rFonts w:ascii="Times New Roman" w:hAnsi="Times New Roman" w:cs="Times New Roman"/>
                      <w:sz w:val="28"/>
                    </w:rPr>
                    <w:t xml:space="preserve"> ФПС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ГУ МЧС России </w:t>
                  </w:r>
                  <w:r w:rsidR="0027713B">
                    <w:rPr>
                      <w:rFonts w:ascii="Times New Roman" w:hAnsi="Times New Roman" w:cs="Times New Roman"/>
                      <w:sz w:val="28"/>
                    </w:rPr>
                    <w:t xml:space="preserve">по ИРК. Обл.»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К.В. Цыганов</w:t>
                  </w:r>
                </w:p>
                <w:p w:rsidR="0027713B" w:rsidRDefault="0027713B" w:rsidP="0027713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8(39546)5-61-67</w:t>
                  </w:r>
                </w:p>
                <w:p w:rsidR="0027713B" w:rsidRDefault="0027713B" w:rsidP="0027713B">
                  <w:r>
                    <w:t>8</w:t>
                  </w:r>
                </w:p>
              </w:txbxContent>
            </v:textbox>
          </v:roundrect>
        </w:pict>
      </w:r>
    </w:p>
    <w:sectPr w:rsidR="00B92AF9" w:rsidSect="00B92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7713B"/>
    <w:rsid w:val="000D35C1"/>
    <w:rsid w:val="00126AED"/>
    <w:rsid w:val="00196A91"/>
    <w:rsid w:val="0027713B"/>
    <w:rsid w:val="002E5C88"/>
    <w:rsid w:val="00346395"/>
    <w:rsid w:val="003539FB"/>
    <w:rsid w:val="00395A6F"/>
    <w:rsid w:val="00675FB8"/>
    <w:rsid w:val="006A7BA1"/>
    <w:rsid w:val="00716A6D"/>
    <w:rsid w:val="0077063D"/>
    <w:rsid w:val="008B3B79"/>
    <w:rsid w:val="009D384D"/>
    <w:rsid w:val="00A26F03"/>
    <w:rsid w:val="00B92AF9"/>
    <w:rsid w:val="00B950C3"/>
    <w:rsid w:val="00C8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9" type="connector" idref="#_x0000_s1051"/>
        <o:r id="V:Rule20" type="connector" idref="#_x0000_s1052"/>
        <o:r id="V:Rule21" type="connector" idref="#_x0000_s1047"/>
        <o:r id="V:Rule22" type="connector" idref="#_x0000_s1042"/>
        <o:r id="V:Rule23" type="connector" idref="#_x0000_s1050"/>
        <o:r id="V:Rule24" type="connector" idref="#_x0000_s1044"/>
        <o:r id="V:Rule25" type="connector" idref="#_x0000_s1055"/>
        <o:r id="V:Rule26" type="connector" idref="#_x0000_s1048"/>
        <o:r id="V:Rule27" type="connector" idref="#_x0000_s1045"/>
        <o:r id="V:Rule28" type="connector" idref="#_x0000_s1057"/>
        <o:r id="V:Rule29" type="connector" idref="#_x0000_s1056"/>
        <o:r id="V:Rule30" type="connector" idref="#_x0000_s1038"/>
        <o:r id="V:Rule31" type="connector" idref="#_x0000_s1041"/>
        <o:r id="V:Rule32" type="connector" idref="#_x0000_s1039"/>
        <o:r id="V:Rule33" type="connector" idref="#_x0000_s1049"/>
        <o:r id="V:Rule34" type="connector" idref="#_x0000_s1046"/>
        <o:r id="V:Rule35" type="connector" idref="#_x0000_s1058"/>
        <o:r id="V:Rule3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3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nhideWhenUsed/>
    <w:qFormat/>
    <w:rsid w:val="002E5C88"/>
    <w:pPr>
      <w:spacing w:after="0" w:line="216" w:lineRule="auto"/>
    </w:pPr>
    <w:rPr>
      <w:rFonts w:asciiTheme="majorHAnsi" w:eastAsiaTheme="majorEastAsia" w:hAnsiTheme="majorHAnsi" w:cstheme="majorBidi"/>
      <w:color w:val="1F4E79" w:themeColor="accent1" w:themeShade="80"/>
      <w:sz w:val="28"/>
      <w:szCs w:val="56"/>
      <w:lang w:eastAsia="en-US"/>
    </w:rPr>
  </w:style>
  <w:style w:type="character" w:customStyle="1" w:styleId="a4">
    <w:name w:val="Название Знак"/>
    <w:basedOn w:val="a0"/>
    <w:link w:val="a3"/>
    <w:rsid w:val="002E5C88"/>
    <w:rPr>
      <w:rFonts w:asciiTheme="majorHAnsi" w:eastAsiaTheme="majorEastAsia" w:hAnsiTheme="majorHAnsi" w:cstheme="majorBidi"/>
      <w:color w:val="1F4E79" w:themeColor="accent1" w:themeShade="80"/>
      <w:sz w:val="28"/>
      <w:szCs w:val="56"/>
    </w:rPr>
  </w:style>
  <w:style w:type="character" w:styleId="a5">
    <w:name w:val="Subtle Emphasis"/>
    <w:basedOn w:val="a0"/>
    <w:uiPriority w:val="19"/>
    <w:qFormat/>
    <w:rsid w:val="002E5C88"/>
    <w:rPr>
      <w:i/>
      <w:iCs/>
      <w:color w:val="404040" w:themeColor="text1" w:themeTint="BF"/>
    </w:rPr>
  </w:style>
  <w:style w:type="paragraph" w:customStyle="1" w:styleId="a6">
    <w:name w:val="Адрес отправителя"/>
    <w:basedOn w:val="a"/>
    <w:uiPriority w:val="1"/>
    <w:qFormat/>
    <w:rsid w:val="002E5C88"/>
    <w:pPr>
      <w:spacing w:after="0" w:line="264" w:lineRule="auto"/>
    </w:pPr>
    <w:rPr>
      <w:rFonts w:eastAsiaTheme="minorHAnsi"/>
      <w:color w:val="595959" w:themeColor="text1" w:themeTint="A6"/>
      <w:lang w:eastAsia="en-US"/>
    </w:rPr>
  </w:style>
  <w:style w:type="paragraph" w:customStyle="1" w:styleId="a7">
    <w:name w:val="Адрес получателя"/>
    <w:basedOn w:val="a"/>
    <w:uiPriority w:val="3"/>
    <w:qFormat/>
    <w:rsid w:val="002E5C88"/>
    <w:pPr>
      <w:spacing w:after="480" w:line="240" w:lineRule="auto"/>
      <w:contextualSpacing/>
    </w:pPr>
    <w:rPr>
      <w:rFonts w:eastAsiaTheme="minorHAnsi"/>
      <w:color w:val="595959" w:themeColor="text1" w:themeTint="A6"/>
      <w:lang w:eastAsia="en-US"/>
    </w:rPr>
  </w:style>
  <w:style w:type="paragraph" w:styleId="a8">
    <w:name w:val="No Spacing"/>
    <w:uiPriority w:val="1"/>
    <w:qFormat/>
    <w:rsid w:val="0027713B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27713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675FB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r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10</cp:revision>
  <cp:lastPrinted>2020-03-24T02:06:00Z</cp:lastPrinted>
  <dcterms:created xsi:type="dcterms:W3CDTF">2020-03-05T04:49:00Z</dcterms:created>
  <dcterms:modified xsi:type="dcterms:W3CDTF">2020-03-24T02:07:00Z</dcterms:modified>
</cp:coreProperties>
</file>